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DAE8" w14:textId="649DE9C0" w:rsidR="00E806C0" w:rsidRPr="00B35B4C" w:rsidRDefault="00195757" w:rsidP="00A9745E">
      <w:pPr>
        <w:rPr>
          <w:b/>
          <w:lang w:val="en-US"/>
        </w:rPr>
      </w:pPr>
      <w:r w:rsidRPr="00B35B4C">
        <w:rPr>
          <w:b/>
          <w:lang w:val="en-US"/>
        </w:rPr>
        <w:t xml:space="preserve">Molecular Plant Biology </w:t>
      </w:r>
      <w:r w:rsidR="00CC218F" w:rsidRPr="00B35B4C">
        <w:rPr>
          <w:b/>
          <w:lang w:val="en-US"/>
        </w:rPr>
        <w:t>PhD seminar program</w:t>
      </w:r>
    </w:p>
    <w:p w14:paraId="76D61C20" w14:textId="5373CF94" w:rsidR="00195757" w:rsidRPr="00B35B4C" w:rsidRDefault="0091369D" w:rsidP="00A9745E">
      <w:pPr>
        <w:rPr>
          <w:b/>
          <w:lang w:val="en-US"/>
        </w:rPr>
      </w:pPr>
      <w:r w:rsidRPr="00B35B4C">
        <w:rPr>
          <w:b/>
          <w:lang w:val="en-US"/>
        </w:rPr>
        <w:t>5</w:t>
      </w:r>
      <w:r w:rsidRPr="00B35B4C">
        <w:rPr>
          <w:b/>
          <w:vertAlign w:val="superscript"/>
          <w:lang w:val="en-US"/>
        </w:rPr>
        <w:t>th</w:t>
      </w:r>
      <w:r w:rsidR="00195757" w:rsidRPr="00B35B4C">
        <w:rPr>
          <w:b/>
          <w:lang w:val="en-US"/>
        </w:rPr>
        <w:t xml:space="preserve"> March 202</w:t>
      </w:r>
      <w:r w:rsidRPr="00B35B4C">
        <w:rPr>
          <w:b/>
          <w:lang w:val="en-US"/>
        </w:rPr>
        <w:t>6</w:t>
      </w:r>
      <w:r w:rsidR="00195757" w:rsidRPr="00B35B4C">
        <w:rPr>
          <w:b/>
          <w:lang w:val="en-US"/>
        </w:rPr>
        <w:t xml:space="preserve"> </w:t>
      </w:r>
      <w:r w:rsidR="00CD5250" w:rsidRPr="00B35B4C">
        <w:rPr>
          <w:b/>
          <w:lang w:val="en-US"/>
        </w:rPr>
        <w:t>Lecture hall XV, Natura</w:t>
      </w:r>
    </w:p>
    <w:p w14:paraId="17CB1B39" w14:textId="77777777" w:rsidR="00195757" w:rsidRPr="00B35B4C" w:rsidRDefault="00195757" w:rsidP="00A9745E">
      <w:pPr>
        <w:rPr>
          <w:b/>
          <w:lang w:val="en-US"/>
        </w:rPr>
      </w:pPr>
    </w:p>
    <w:p w14:paraId="3ADF8ADD" w14:textId="16AD9D3F" w:rsidR="00123E65" w:rsidRPr="00B35B4C" w:rsidRDefault="00123E65" w:rsidP="00A9745E">
      <w:pPr>
        <w:rPr>
          <w:lang w:val="en-US"/>
        </w:rPr>
      </w:pPr>
      <w:r w:rsidRPr="00B35B4C">
        <w:rPr>
          <w:lang w:val="en-US"/>
        </w:rPr>
        <w:t>8.</w:t>
      </w:r>
      <w:r w:rsidR="009302E5" w:rsidRPr="00B35B4C">
        <w:rPr>
          <w:lang w:val="en-US"/>
        </w:rPr>
        <w:t>30</w:t>
      </w:r>
      <w:r w:rsidRPr="00B35B4C">
        <w:rPr>
          <w:lang w:val="en-US"/>
        </w:rPr>
        <w:t>-8.</w:t>
      </w:r>
      <w:r w:rsidR="009302E5" w:rsidRPr="00B35B4C">
        <w:rPr>
          <w:lang w:val="en-US"/>
        </w:rPr>
        <w:t>45</w:t>
      </w:r>
      <w:r w:rsidRPr="00B35B4C">
        <w:rPr>
          <w:lang w:val="en-US"/>
        </w:rPr>
        <w:tab/>
      </w:r>
      <w:r w:rsidR="00B25C0C" w:rsidRPr="00B35B4C">
        <w:rPr>
          <w:lang w:val="en-US"/>
        </w:rPr>
        <w:t xml:space="preserve">Paula Mulo: </w:t>
      </w:r>
      <w:r w:rsidRPr="00B35B4C">
        <w:rPr>
          <w:lang w:val="en-US"/>
        </w:rPr>
        <w:t>Opening of the seminar</w:t>
      </w:r>
    </w:p>
    <w:p w14:paraId="1827099E" w14:textId="1C342D6E" w:rsidR="00195757" w:rsidRPr="00B35B4C" w:rsidRDefault="00195757" w:rsidP="00195757">
      <w:pPr>
        <w:spacing w:after="0"/>
        <w:rPr>
          <w:b/>
          <w:i/>
          <w:lang w:val="en-US"/>
        </w:rPr>
      </w:pPr>
      <w:r w:rsidRPr="00B35B4C">
        <w:rPr>
          <w:b/>
          <w:i/>
          <w:lang w:val="en-US"/>
        </w:rPr>
        <w:t xml:space="preserve">Session 1. Chair: </w:t>
      </w:r>
      <w:r w:rsidR="00124F2A">
        <w:rPr>
          <w:b/>
          <w:i/>
          <w:lang w:val="en-US"/>
        </w:rPr>
        <w:t>Olli Virtanen</w:t>
      </w:r>
    </w:p>
    <w:p w14:paraId="7FEACA38" w14:textId="77777777" w:rsidR="00195757" w:rsidRPr="00B35B4C" w:rsidRDefault="00195757" w:rsidP="00195757">
      <w:pPr>
        <w:spacing w:after="0"/>
        <w:rPr>
          <w:lang w:val="en-US"/>
        </w:rPr>
      </w:pPr>
    </w:p>
    <w:p w14:paraId="1F6E1547" w14:textId="75969147" w:rsidR="00CC218F" w:rsidRPr="00B35B4C" w:rsidRDefault="00123E65" w:rsidP="00162CC4">
      <w:pPr>
        <w:spacing w:after="0"/>
        <w:ind w:left="1440" w:hanging="1440"/>
        <w:rPr>
          <w:i/>
          <w:lang w:val="en-US"/>
        </w:rPr>
      </w:pPr>
      <w:r w:rsidRPr="00B35B4C">
        <w:rPr>
          <w:lang w:val="en-US"/>
        </w:rPr>
        <w:t>8.</w:t>
      </w:r>
      <w:r w:rsidR="009302E5" w:rsidRPr="00B35B4C">
        <w:rPr>
          <w:lang w:val="en-US"/>
        </w:rPr>
        <w:t>45</w:t>
      </w:r>
      <w:r w:rsidR="00666D19" w:rsidRPr="00B35B4C">
        <w:rPr>
          <w:lang w:val="en-US"/>
        </w:rPr>
        <w:t>-</w:t>
      </w:r>
      <w:r w:rsidR="009302E5" w:rsidRPr="00B35B4C">
        <w:rPr>
          <w:lang w:val="en-US"/>
        </w:rPr>
        <w:t>9.</w:t>
      </w:r>
      <w:r w:rsidR="008B5A86">
        <w:rPr>
          <w:lang w:val="en-US"/>
        </w:rPr>
        <w:t>05</w:t>
      </w:r>
      <w:r w:rsidRPr="00B35B4C">
        <w:rPr>
          <w:lang w:val="en-US"/>
        </w:rPr>
        <w:tab/>
      </w:r>
      <w:r w:rsidR="00162CC4" w:rsidRPr="00B35B4C">
        <w:rPr>
          <w:lang w:val="en-US"/>
        </w:rPr>
        <w:t xml:space="preserve">Ida </w:t>
      </w:r>
      <w:proofErr w:type="spellStart"/>
      <w:r w:rsidR="00162CC4" w:rsidRPr="00B35B4C">
        <w:rPr>
          <w:lang w:val="en-US"/>
        </w:rPr>
        <w:t>Tulisalmi</w:t>
      </w:r>
      <w:proofErr w:type="spellEnd"/>
      <w:r w:rsidR="00162CC4" w:rsidRPr="00B35B4C">
        <w:rPr>
          <w:lang w:val="en-US"/>
        </w:rPr>
        <w:t xml:space="preserve">: </w:t>
      </w:r>
      <w:r w:rsidR="00162CC4" w:rsidRPr="00B35B4C">
        <w:rPr>
          <w:i/>
          <w:iCs/>
          <w:lang w:val="en-US"/>
        </w:rPr>
        <w:t>Players and mechanisms of the signaling hub controlling growth and switch between carbon anabolic and catabolic reactions in cyanobacteria</w:t>
      </w:r>
    </w:p>
    <w:p w14:paraId="38383A1B" w14:textId="758E9B18" w:rsidR="00A560AF" w:rsidRPr="00B35B4C" w:rsidRDefault="00123E65" w:rsidP="00B453F0">
      <w:pPr>
        <w:spacing w:after="0"/>
        <w:ind w:left="1440" w:hanging="1440"/>
        <w:rPr>
          <w:i/>
          <w:iCs/>
          <w:lang w:val="en-US"/>
        </w:rPr>
      </w:pPr>
      <w:r w:rsidRPr="00B35B4C">
        <w:rPr>
          <w:lang w:val="en-US"/>
        </w:rPr>
        <w:t>9.</w:t>
      </w:r>
      <w:r w:rsidR="008B5A86">
        <w:rPr>
          <w:lang w:val="en-US"/>
        </w:rPr>
        <w:t>05</w:t>
      </w:r>
      <w:r w:rsidR="009302E5" w:rsidRPr="00B35B4C">
        <w:rPr>
          <w:lang w:val="en-US"/>
        </w:rPr>
        <w:t>-</w:t>
      </w:r>
      <w:r w:rsidRPr="00B35B4C">
        <w:rPr>
          <w:lang w:val="en-US"/>
        </w:rPr>
        <w:t>9.</w:t>
      </w:r>
      <w:r w:rsidR="008B5A86">
        <w:rPr>
          <w:lang w:val="en-US"/>
        </w:rPr>
        <w:t>2</w:t>
      </w:r>
      <w:r w:rsidR="009302E5" w:rsidRPr="00B35B4C">
        <w:rPr>
          <w:lang w:val="en-US"/>
        </w:rPr>
        <w:t>5</w:t>
      </w:r>
      <w:r w:rsidRPr="00B35B4C">
        <w:rPr>
          <w:lang w:val="en-US"/>
        </w:rPr>
        <w:tab/>
      </w:r>
      <w:r w:rsidR="00B453F0" w:rsidRPr="00B35B4C">
        <w:rPr>
          <w:lang w:val="en-US"/>
        </w:rPr>
        <w:t xml:space="preserve">Otso Turunen: </w:t>
      </w:r>
      <w:r w:rsidR="00B453F0" w:rsidRPr="00B35B4C">
        <w:rPr>
          <w:i/>
          <w:iCs/>
          <w:lang w:val="en-US"/>
        </w:rPr>
        <w:t xml:space="preserve">Bioremediation, biofertilizer production and transcriptional response of </w:t>
      </w:r>
      <w:proofErr w:type="spellStart"/>
      <w:r w:rsidR="00B453F0" w:rsidRPr="00B35B4C">
        <w:rPr>
          <w:i/>
          <w:iCs/>
          <w:lang w:val="en-US"/>
        </w:rPr>
        <w:t>Synechocystis</w:t>
      </w:r>
      <w:proofErr w:type="spellEnd"/>
      <w:r w:rsidR="00B453F0" w:rsidRPr="00B35B4C">
        <w:rPr>
          <w:i/>
          <w:iCs/>
          <w:lang w:val="en-US"/>
        </w:rPr>
        <w:t xml:space="preserve"> sp. PCC 6803 GT-T and </w:t>
      </w:r>
      <w:proofErr w:type="spellStart"/>
      <w:r w:rsidR="00B453F0" w:rsidRPr="00B35B4C">
        <w:rPr>
          <w:i/>
          <w:iCs/>
          <w:lang w:val="en-US"/>
        </w:rPr>
        <w:t>SigB-oe</w:t>
      </w:r>
      <w:proofErr w:type="spellEnd"/>
      <w:r w:rsidR="00B453F0" w:rsidRPr="00B35B4C">
        <w:rPr>
          <w:i/>
          <w:iCs/>
          <w:lang w:val="en-US"/>
        </w:rPr>
        <w:t xml:space="preserve"> strains in greenhouse effluent</w:t>
      </w:r>
    </w:p>
    <w:p w14:paraId="7E9D41D5" w14:textId="2677347A" w:rsidR="00054BAC" w:rsidRDefault="00123E65" w:rsidP="00FE46FA">
      <w:pPr>
        <w:ind w:left="1440" w:hanging="1440"/>
        <w:rPr>
          <w:i/>
          <w:iCs/>
          <w:lang w:val="en-US"/>
        </w:rPr>
      </w:pPr>
      <w:r w:rsidRPr="00B35B4C">
        <w:rPr>
          <w:lang w:val="en-US"/>
        </w:rPr>
        <w:t>9.</w:t>
      </w:r>
      <w:r w:rsidR="008B5A86">
        <w:rPr>
          <w:lang w:val="en-US"/>
        </w:rPr>
        <w:t>25</w:t>
      </w:r>
      <w:r w:rsidRPr="00B35B4C">
        <w:rPr>
          <w:lang w:val="en-US"/>
        </w:rPr>
        <w:t>-</w:t>
      </w:r>
      <w:r w:rsidR="008B5A86">
        <w:rPr>
          <w:lang w:val="en-US"/>
        </w:rPr>
        <w:t>9.45</w:t>
      </w:r>
      <w:r w:rsidRPr="00B35B4C">
        <w:rPr>
          <w:lang w:val="en-US"/>
        </w:rPr>
        <w:tab/>
      </w:r>
      <w:proofErr w:type="spellStart"/>
      <w:r w:rsidR="00FE46FA" w:rsidRPr="00B35B4C">
        <w:rPr>
          <w:lang w:val="en-US"/>
        </w:rPr>
        <w:t>Arina</w:t>
      </w:r>
      <w:proofErr w:type="spellEnd"/>
      <w:r w:rsidR="00FE46FA" w:rsidRPr="00B35B4C">
        <w:rPr>
          <w:lang w:val="en-US"/>
        </w:rPr>
        <w:t xml:space="preserve"> </w:t>
      </w:r>
      <w:proofErr w:type="spellStart"/>
      <w:r w:rsidR="00FE46FA" w:rsidRPr="00B35B4C">
        <w:rPr>
          <w:lang w:val="en-US"/>
        </w:rPr>
        <w:t>Ytterstad</w:t>
      </w:r>
      <w:proofErr w:type="spellEnd"/>
      <w:r w:rsidR="00FE46FA" w:rsidRPr="00B35B4C">
        <w:rPr>
          <w:lang w:val="en-US"/>
        </w:rPr>
        <w:t xml:space="preserve">: </w:t>
      </w:r>
      <w:r w:rsidR="00FE46FA" w:rsidRPr="00B35B4C">
        <w:rPr>
          <w:i/>
          <w:iCs/>
          <w:lang w:val="en-US"/>
        </w:rPr>
        <w:t xml:space="preserve">Elucidating </w:t>
      </w:r>
      <w:proofErr w:type="spellStart"/>
      <w:r w:rsidR="00FE46FA" w:rsidRPr="00B35B4C">
        <w:rPr>
          <w:i/>
          <w:iCs/>
          <w:lang w:val="en-US"/>
        </w:rPr>
        <w:t>bioelectrochemical</w:t>
      </w:r>
      <w:proofErr w:type="spellEnd"/>
      <w:r w:rsidR="00FE46FA" w:rsidRPr="00B35B4C">
        <w:rPr>
          <w:i/>
          <w:iCs/>
          <w:lang w:val="en-US"/>
        </w:rPr>
        <w:t xml:space="preserve"> mechanism of photosynthetic </w:t>
      </w:r>
      <w:proofErr w:type="spellStart"/>
      <w:r w:rsidR="00FE46FA" w:rsidRPr="00B35B4C">
        <w:rPr>
          <w:i/>
          <w:iCs/>
          <w:lang w:val="en-US"/>
        </w:rPr>
        <w:t>exoelectrogenesis</w:t>
      </w:r>
      <w:proofErr w:type="spellEnd"/>
      <w:r w:rsidR="00FE46FA" w:rsidRPr="00B35B4C">
        <w:rPr>
          <w:i/>
          <w:iCs/>
          <w:lang w:val="en-US"/>
        </w:rPr>
        <w:t xml:space="preserve"> under circadian rhythms</w:t>
      </w:r>
    </w:p>
    <w:p w14:paraId="5C48E013" w14:textId="1235ABDC" w:rsidR="00666D19" w:rsidRPr="00B35B4C" w:rsidRDefault="008B5A86" w:rsidP="008F13F1">
      <w:pPr>
        <w:ind w:left="1440" w:hanging="1440"/>
        <w:rPr>
          <w:lang w:val="en-US"/>
        </w:rPr>
      </w:pPr>
      <w:r>
        <w:rPr>
          <w:lang w:val="en-US"/>
        </w:rPr>
        <w:t>9.45-10.</w:t>
      </w:r>
      <w:r w:rsidR="008F13F1">
        <w:rPr>
          <w:lang w:val="en-US"/>
        </w:rPr>
        <w:t>10</w:t>
      </w:r>
      <w:r w:rsidR="008F13F1">
        <w:rPr>
          <w:lang w:val="en-US"/>
        </w:rPr>
        <w:tab/>
        <w:t>Coffee</w:t>
      </w:r>
    </w:p>
    <w:p w14:paraId="737E5243" w14:textId="45C7BBAC" w:rsidR="00195757" w:rsidRPr="00B35B4C" w:rsidRDefault="00195757" w:rsidP="00A9745E">
      <w:pPr>
        <w:rPr>
          <w:b/>
          <w:i/>
          <w:lang w:val="en-US"/>
        </w:rPr>
      </w:pPr>
      <w:r w:rsidRPr="00B35B4C">
        <w:rPr>
          <w:b/>
          <w:i/>
          <w:lang w:val="en-US"/>
        </w:rPr>
        <w:t xml:space="preserve">Session 2. Chair: </w:t>
      </w:r>
      <w:r w:rsidR="00124F2A">
        <w:rPr>
          <w:b/>
          <w:i/>
          <w:lang w:val="en-US"/>
        </w:rPr>
        <w:t>Peter Bos</w:t>
      </w:r>
    </w:p>
    <w:p w14:paraId="0690C6D4" w14:textId="3D19A93C" w:rsidR="003304E5" w:rsidRPr="00B35B4C" w:rsidRDefault="00666D19" w:rsidP="00232882">
      <w:pPr>
        <w:spacing w:after="0"/>
        <w:ind w:left="1440" w:hanging="1440"/>
        <w:rPr>
          <w:i/>
          <w:strike/>
          <w:lang w:val="en-US"/>
        </w:rPr>
      </w:pPr>
      <w:r w:rsidRPr="00B35B4C">
        <w:rPr>
          <w:lang w:val="en-US"/>
        </w:rPr>
        <w:t>10.</w:t>
      </w:r>
      <w:r w:rsidR="008F13F1">
        <w:rPr>
          <w:lang w:val="en-US"/>
        </w:rPr>
        <w:t>10</w:t>
      </w:r>
      <w:r w:rsidRPr="00B35B4C">
        <w:rPr>
          <w:lang w:val="en-US"/>
        </w:rPr>
        <w:t>-10.</w:t>
      </w:r>
      <w:r w:rsidR="008F13F1">
        <w:rPr>
          <w:lang w:val="en-US"/>
        </w:rPr>
        <w:t>30</w:t>
      </w:r>
      <w:r w:rsidRPr="00B35B4C">
        <w:rPr>
          <w:lang w:val="en-US"/>
        </w:rPr>
        <w:tab/>
      </w:r>
      <w:r w:rsidR="00CB45F8" w:rsidRPr="00B35B4C">
        <w:rPr>
          <w:lang w:val="en-US"/>
        </w:rPr>
        <w:t xml:space="preserve">Filippo </w:t>
      </w:r>
      <w:proofErr w:type="spellStart"/>
      <w:r w:rsidR="00CB45F8" w:rsidRPr="00B35B4C">
        <w:rPr>
          <w:lang w:val="en-US"/>
        </w:rPr>
        <w:t>Villano</w:t>
      </w:r>
      <w:proofErr w:type="spellEnd"/>
      <w:r w:rsidR="00CB45F8" w:rsidRPr="00B35B4C">
        <w:rPr>
          <w:lang w:val="en-US"/>
        </w:rPr>
        <w:t xml:space="preserve">: </w:t>
      </w:r>
      <w:r w:rsidR="00CB45F8" w:rsidRPr="00B35B4C">
        <w:rPr>
          <w:i/>
          <w:iCs/>
          <w:lang w:val="en-US"/>
        </w:rPr>
        <w:t>Boosting Cyanobacterial Photosynthesis for High-Efficiency Solar-Butanol Production</w:t>
      </w:r>
      <w:r w:rsidR="00CB45F8" w:rsidRPr="00B35B4C">
        <w:rPr>
          <w:lang w:val="en-US"/>
        </w:rPr>
        <w:t xml:space="preserve"> </w:t>
      </w:r>
    </w:p>
    <w:p w14:paraId="5F2194E7" w14:textId="3D1388F3" w:rsidR="007745BB" w:rsidRPr="00B35B4C" w:rsidRDefault="00123E65" w:rsidP="00195757">
      <w:pPr>
        <w:spacing w:after="0"/>
        <w:rPr>
          <w:lang w:val="en-US"/>
        </w:rPr>
      </w:pPr>
      <w:r w:rsidRPr="00B35B4C">
        <w:rPr>
          <w:lang w:val="en-US"/>
        </w:rPr>
        <w:t>1</w:t>
      </w:r>
      <w:r w:rsidR="00666D19" w:rsidRPr="00B35B4C">
        <w:rPr>
          <w:lang w:val="en-US"/>
        </w:rPr>
        <w:t>0.</w:t>
      </w:r>
      <w:r w:rsidR="008F13F1">
        <w:rPr>
          <w:lang w:val="en-US"/>
        </w:rPr>
        <w:t>30-10.50</w:t>
      </w:r>
      <w:r w:rsidR="00666D19" w:rsidRPr="00B35B4C">
        <w:rPr>
          <w:lang w:val="en-US"/>
        </w:rPr>
        <w:tab/>
      </w:r>
      <w:proofErr w:type="spellStart"/>
      <w:r w:rsidR="007745BB" w:rsidRPr="00B35B4C">
        <w:rPr>
          <w:lang w:val="en-US"/>
        </w:rPr>
        <w:t>Khadijatul</w:t>
      </w:r>
      <w:proofErr w:type="spellEnd"/>
      <w:r w:rsidR="007745BB" w:rsidRPr="00B35B4C">
        <w:rPr>
          <w:lang w:val="en-US"/>
        </w:rPr>
        <w:t xml:space="preserve"> Cobra: </w:t>
      </w:r>
      <w:r w:rsidR="007745BB" w:rsidRPr="00B35B4C">
        <w:rPr>
          <w:i/>
          <w:iCs/>
          <w:lang w:val="en-US"/>
        </w:rPr>
        <w:t>From wastewater to microalgal protein</w:t>
      </w:r>
    </w:p>
    <w:p w14:paraId="5374B666" w14:textId="4B7A8A05" w:rsidR="002C0A32" w:rsidRPr="00B35B4C" w:rsidRDefault="00123E65" w:rsidP="006279DC">
      <w:pPr>
        <w:spacing w:after="0"/>
        <w:ind w:left="1440" w:hanging="1440"/>
        <w:rPr>
          <w:i/>
          <w:lang w:val="en-US"/>
        </w:rPr>
      </w:pPr>
      <w:r w:rsidRPr="00B35B4C">
        <w:rPr>
          <w:lang w:val="en-US"/>
        </w:rPr>
        <w:t>1</w:t>
      </w:r>
      <w:r w:rsidR="008F13F1">
        <w:rPr>
          <w:lang w:val="en-US"/>
        </w:rPr>
        <w:t>0.50-11.</w:t>
      </w:r>
      <w:r w:rsidR="00C548DF">
        <w:rPr>
          <w:lang w:val="en-US"/>
        </w:rPr>
        <w:t>10</w:t>
      </w:r>
      <w:r w:rsidRPr="00B35B4C">
        <w:rPr>
          <w:lang w:val="en-US"/>
        </w:rPr>
        <w:tab/>
      </w:r>
      <w:r w:rsidR="007745BB" w:rsidRPr="00B35B4C">
        <w:rPr>
          <w:lang w:val="en-US"/>
        </w:rPr>
        <w:t xml:space="preserve">Han Shao: </w:t>
      </w:r>
      <w:r w:rsidR="007745BB" w:rsidRPr="00B35B4C">
        <w:rPr>
          <w:i/>
          <w:iCs/>
          <w:lang w:val="en-US"/>
        </w:rPr>
        <w:t xml:space="preserve">Strain screening and cultivation improvements for microalgae in industrial wastewater </w:t>
      </w:r>
    </w:p>
    <w:p w14:paraId="0E61C3CC" w14:textId="55C38C1B" w:rsidR="00D1381A" w:rsidRPr="00B35B4C" w:rsidRDefault="00666D19" w:rsidP="006279DC">
      <w:pPr>
        <w:spacing w:after="0"/>
        <w:rPr>
          <w:i/>
          <w:lang w:val="en-US"/>
        </w:rPr>
      </w:pPr>
      <w:r w:rsidRPr="00B35B4C">
        <w:rPr>
          <w:lang w:val="en-US"/>
        </w:rPr>
        <w:t>11.</w:t>
      </w:r>
      <w:r w:rsidR="00C548DF">
        <w:rPr>
          <w:lang w:val="en-US"/>
        </w:rPr>
        <w:t>10</w:t>
      </w:r>
      <w:r w:rsidRPr="00B35B4C">
        <w:rPr>
          <w:lang w:val="en-US"/>
        </w:rPr>
        <w:t>-1</w:t>
      </w:r>
      <w:r w:rsidR="008B5A86">
        <w:rPr>
          <w:lang w:val="en-US"/>
        </w:rPr>
        <w:t>1.</w:t>
      </w:r>
      <w:r w:rsidR="00C548DF">
        <w:rPr>
          <w:lang w:val="en-US"/>
        </w:rPr>
        <w:t>3</w:t>
      </w:r>
      <w:r w:rsidR="008B5A86">
        <w:rPr>
          <w:lang w:val="en-US"/>
        </w:rPr>
        <w:t>0</w:t>
      </w:r>
      <w:r w:rsidRPr="00B35B4C">
        <w:rPr>
          <w:lang w:val="en-US"/>
        </w:rPr>
        <w:tab/>
      </w:r>
      <w:proofErr w:type="spellStart"/>
      <w:r w:rsidR="003835B4" w:rsidRPr="00B35B4C">
        <w:rPr>
          <w:lang w:val="en-US"/>
        </w:rPr>
        <w:t>Eba</w:t>
      </w:r>
      <w:proofErr w:type="spellEnd"/>
      <w:r w:rsidR="003835B4" w:rsidRPr="00B35B4C">
        <w:rPr>
          <w:lang w:val="en-US"/>
        </w:rPr>
        <w:t xml:space="preserve"> </w:t>
      </w:r>
      <w:proofErr w:type="spellStart"/>
      <w:r w:rsidR="003835B4" w:rsidRPr="00B35B4C">
        <w:rPr>
          <w:lang w:val="en-US"/>
        </w:rPr>
        <w:t>Itafa</w:t>
      </w:r>
      <w:proofErr w:type="spellEnd"/>
      <w:r w:rsidR="003835B4" w:rsidRPr="00B35B4C">
        <w:rPr>
          <w:i/>
          <w:iCs/>
          <w:lang w:val="en-US"/>
        </w:rPr>
        <w:t>: Harnessing Cyanobacteria for Sustainable Photosynthetic Electricity</w:t>
      </w:r>
      <w:r w:rsidR="003835B4" w:rsidRPr="00B35B4C">
        <w:rPr>
          <w:lang w:val="en-US"/>
        </w:rPr>
        <w:t xml:space="preserve"> </w:t>
      </w:r>
    </w:p>
    <w:p w14:paraId="7C6D6708" w14:textId="1A097C0B" w:rsidR="008F13F1" w:rsidRPr="008F13F1" w:rsidRDefault="008F13F1" w:rsidP="006279DC">
      <w:pPr>
        <w:ind w:left="1440" w:hanging="1440"/>
        <w:rPr>
          <w:i/>
          <w:iCs/>
          <w:lang w:val="en-US"/>
        </w:rPr>
      </w:pPr>
      <w:r>
        <w:rPr>
          <w:lang w:val="en-US"/>
        </w:rPr>
        <w:t>11.</w:t>
      </w:r>
      <w:r w:rsidR="00C548DF">
        <w:rPr>
          <w:lang w:val="en-US"/>
        </w:rPr>
        <w:t>3</w:t>
      </w:r>
      <w:r>
        <w:rPr>
          <w:lang w:val="en-US"/>
        </w:rPr>
        <w:t>0-11.50</w:t>
      </w:r>
      <w:r>
        <w:rPr>
          <w:lang w:val="en-US"/>
        </w:rPr>
        <w:tab/>
      </w:r>
      <w:r w:rsidRPr="008F13F1">
        <w:rPr>
          <w:lang w:val="en-US"/>
        </w:rPr>
        <w:t xml:space="preserve">Iida-Maria Rantanen: </w:t>
      </w:r>
      <w:r w:rsidRPr="008F13F1">
        <w:rPr>
          <w:i/>
          <w:iCs/>
          <w:lang w:val="en-US"/>
        </w:rPr>
        <w:t>Repair and protection of photosynthetic machinery under heat stress</w:t>
      </w:r>
    </w:p>
    <w:p w14:paraId="39065AAC" w14:textId="758C7813" w:rsidR="00666D19" w:rsidRPr="00B35B4C" w:rsidRDefault="008B5A86" w:rsidP="006279DC">
      <w:pPr>
        <w:rPr>
          <w:lang w:val="en-US"/>
        </w:rPr>
      </w:pPr>
      <w:r>
        <w:rPr>
          <w:lang w:val="en-US"/>
        </w:rPr>
        <w:t>11.50</w:t>
      </w:r>
      <w:r w:rsidR="00666D19" w:rsidRPr="00B35B4C">
        <w:rPr>
          <w:lang w:val="en-US"/>
        </w:rPr>
        <w:t>-12.</w:t>
      </w:r>
      <w:r w:rsidR="008D67FA">
        <w:rPr>
          <w:lang w:val="en-US"/>
        </w:rPr>
        <w:t>5</w:t>
      </w:r>
      <w:r w:rsidR="00666D19" w:rsidRPr="00B35B4C">
        <w:rPr>
          <w:lang w:val="en-US"/>
        </w:rPr>
        <w:t>0</w:t>
      </w:r>
      <w:r w:rsidR="00666D19" w:rsidRPr="00B35B4C">
        <w:rPr>
          <w:lang w:val="en-US"/>
        </w:rPr>
        <w:tab/>
        <w:t>Lunch</w:t>
      </w:r>
    </w:p>
    <w:p w14:paraId="0CDB9571" w14:textId="3DE0B518" w:rsidR="00195757" w:rsidRPr="00B35B4C" w:rsidRDefault="00195757" w:rsidP="00A9745E">
      <w:pPr>
        <w:rPr>
          <w:b/>
          <w:i/>
          <w:lang w:val="en-US"/>
        </w:rPr>
      </w:pPr>
      <w:r w:rsidRPr="00B35B4C">
        <w:rPr>
          <w:b/>
          <w:i/>
          <w:lang w:val="en-US"/>
        </w:rPr>
        <w:t>Session 3. Chair: He</w:t>
      </w:r>
      <w:r w:rsidR="00C91F96" w:rsidRPr="00B35B4C">
        <w:rPr>
          <w:b/>
          <w:i/>
          <w:lang w:val="en-US"/>
        </w:rPr>
        <w:t>ta Mattila</w:t>
      </w:r>
    </w:p>
    <w:p w14:paraId="6B20DEAB" w14:textId="69938B3D" w:rsidR="008F13F1" w:rsidRPr="00B35B4C" w:rsidRDefault="00666D19" w:rsidP="008F13F1">
      <w:pPr>
        <w:spacing w:after="0"/>
        <w:ind w:left="1440" w:hanging="1440"/>
        <w:rPr>
          <w:i/>
          <w:strike/>
          <w:lang w:val="en-US"/>
        </w:rPr>
      </w:pPr>
      <w:r w:rsidRPr="00B35B4C">
        <w:rPr>
          <w:lang w:val="en-US"/>
        </w:rPr>
        <w:t>12.</w:t>
      </w:r>
      <w:r w:rsidR="00767A64">
        <w:rPr>
          <w:lang w:val="en-US"/>
        </w:rPr>
        <w:t>5</w:t>
      </w:r>
      <w:r w:rsidRPr="00B35B4C">
        <w:rPr>
          <w:lang w:val="en-US"/>
        </w:rPr>
        <w:t>0-1</w:t>
      </w:r>
      <w:r w:rsidR="009302E5" w:rsidRPr="00B35B4C">
        <w:rPr>
          <w:lang w:val="en-US"/>
        </w:rPr>
        <w:t>3.</w:t>
      </w:r>
      <w:r w:rsidR="00767A64">
        <w:rPr>
          <w:lang w:val="en-US"/>
        </w:rPr>
        <w:t>10</w:t>
      </w:r>
      <w:r w:rsidRPr="00B35B4C">
        <w:rPr>
          <w:lang w:val="en-US"/>
        </w:rPr>
        <w:t xml:space="preserve"> </w:t>
      </w:r>
      <w:r w:rsidRPr="00B35B4C">
        <w:rPr>
          <w:lang w:val="en-US"/>
        </w:rPr>
        <w:tab/>
      </w:r>
      <w:proofErr w:type="spellStart"/>
      <w:r w:rsidR="008F13F1" w:rsidRPr="00B35B4C">
        <w:rPr>
          <w:lang w:val="en-US"/>
        </w:rPr>
        <w:t>Parinaz</w:t>
      </w:r>
      <w:proofErr w:type="spellEnd"/>
      <w:r w:rsidR="008F13F1" w:rsidRPr="00B35B4C">
        <w:rPr>
          <w:lang w:val="en-US"/>
        </w:rPr>
        <w:t xml:space="preserve"> </w:t>
      </w:r>
      <w:proofErr w:type="spellStart"/>
      <w:r w:rsidR="008F13F1" w:rsidRPr="00B35B4C">
        <w:rPr>
          <w:lang w:val="en-US"/>
        </w:rPr>
        <w:t>Azadnejad</w:t>
      </w:r>
      <w:proofErr w:type="spellEnd"/>
      <w:r w:rsidR="008F13F1" w:rsidRPr="00B35B4C">
        <w:rPr>
          <w:lang w:val="en-US"/>
        </w:rPr>
        <w:t xml:space="preserve">: </w:t>
      </w:r>
      <w:r w:rsidR="008F13F1" w:rsidRPr="00B35B4C">
        <w:rPr>
          <w:i/>
          <w:iCs/>
          <w:lang w:val="en-US"/>
        </w:rPr>
        <w:t xml:space="preserve">Unleashing ATP Synthase: Rewiring Photosynthesis </w:t>
      </w:r>
      <w:proofErr w:type="gramStart"/>
      <w:r w:rsidR="008F13F1" w:rsidRPr="00B35B4C">
        <w:rPr>
          <w:i/>
          <w:iCs/>
          <w:lang w:val="en-US"/>
        </w:rPr>
        <w:t>For</w:t>
      </w:r>
      <w:proofErr w:type="gramEnd"/>
      <w:r w:rsidR="008F13F1" w:rsidRPr="00B35B4C">
        <w:rPr>
          <w:i/>
          <w:iCs/>
          <w:lang w:val="en-US"/>
        </w:rPr>
        <w:t xml:space="preserve"> A Green Future</w:t>
      </w:r>
      <w:r w:rsidR="008F13F1" w:rsidRPr="00B35B4C">
        <w:rPr>
          <w:lang w:val="en-US"/>
        </w:rPr>
        <w:t xml:space="preserve"> </w:t>
      </w:r>
    </w:p>
    <w:p w14:paraId="1420137A" w14:textId="49F56A15" w:rsidR="008F13F1" w:rsidRPr="00B35B4C" w:rsidRDefault="00666D19" w:rsidP="008F13F1">
      <w:pPr>
        <w:spacing w:after="0"/>
        <w:ind w:left="1440" w:hanging="1440"/>
        <w:rPr>
          <w:i/>
          <w:strike/>
          <w:lang w:val="en-US"/>
        </w:rPr>
      </w:pPr>
      <w:r w:rsidRPr="00B35B4C">
        <w:rPr>
          <w:lang w:val="en-US"/>
        </w:rPr>
        <w:t>1</w:t>
      </w:r>
      <w:r w:rsidR="009302E5" w:rsidRPr="00B35B4C">
        <w:rPr>
          <w:lang w:val="en-US"/>
        </w:rPr>
        <w:t>3.</w:t>
      </w:r>
      <w:r w:rsidR="00767A64">
        <w:rPr>
          <w:lang w:val="en-US"/>
        </w:rPr>
        <w:t>10</w:t>
      </w:r>
      <w:r w:rsidRPr="00B35B4C">
        <w:rPr>
          <w:lang w:val="en-US"/>
        </w:rPr>
        <w:t>- 1</w:t>
      </w:r>
      <w:r w:rsidR="00042EAE" w:rsidRPr="00B35B4C">
        <w:rPr>
          <w:lang w:val="en-US"/>
        </w:rPr>
        <w:t>3.</w:t>
      </w:r>
      <w:r w:rsidR="00767A64">
        <w:rPr>
          <w:lang w:val="en-US"/>
        </w:rPr>
        <w:t>3</w:t>
      </w:r>
      <w:r w:rsidR="00042EAE" w:rsidRPr="00B35B4C">
        <w:rPr>
          <w:lang w:val="en-US"/>
        </w:rPr>
        <w:t>0</w:t>
      </w:r>
      <w:r w:rsidRPr="00B35B4C">
        <w:rPr>
          <w:lang w:val="en-US"/>
        </w:rPr>
        <w:tab/>
      </w:r>
      <w:r w:rsidR="008F13F1" w:rsidRPr="00B35B4C">
        <w:rPr>
          <w:lang w:val="en-US"/>
        </w:rPr>
        <w:t xml:space="preserve">Kayla Crosbie: </w:t>
      </w:r>
      <w:r w:rsidR="008F13F1" w:rsidRPr="00B35B4C">
        <w:rPr>
          <w:i/>
          <w:iCs/>
          <w:lang w:val="en-US"/>
        </w:rPr>
        <w:t>Putative Chloride Channels and their role in regulating photosynthesis in Cyanobacteria</w:t>
      </w:r>
      <w:r w:rsidR="008F13F1" w:rsidRPr="00B35B4C">
        <w:rPr>
          <w:strike/>
          <w:lang w:val="en-US"/>
        </w:rPr>
        <w:t xml:space="preserve"> </w:t>
      </w:r>
    </w:p>
    <w:p w14:paraId="686ED502" w14:textId="4E4DB11E" w:rsidR="008F13F1" w:rsidRPr="00B35B4C" w:rsidRDefault="00666D19" w:rsidP="008F13F1">
      <w:pPr>
        <w:spacing w:after="0"/>
        <w:ind w:left="1440" w:hanging="1440"/>
        <w:rPr>
          <w:bCs/>
          <w:i/>
          <w:strike/>
          <w:lang w:val="en-US"/>
        </w:rPr>
      </w:pPr>
      <w:r w:rsidRPr="00B35B4C">
        <w:rPr>
          <w:lang w:val="en-US"/>
        </w:rPr>
        <w:t>1</w:t>
      </w:r>
      <w:r w:rsidR="00042EAE" w:rsidRPr="00B35B4C">
        <w:rPr>
          <w:lang w:val="en-US"/>
        </w:rPr>
        <w:t>3.</w:t>
      </w:r>
      <w:r w:rsidR="00767A64">
        <w:rPr>
          <w:lang w:val="en-US"/>
        </w:rPr>
        <w:t>3</w:t>
      </w:r>
      <w:r w:rsidR="00042EAE" w:rsidRPr="00B35B4C">
        <w:rPr>
          <w:lang w:val="en-US"/>
        </w:rPr>
        <w:t>0</w:t>
      </w:r>
      <w:r w:rsidRPr="00B35B4C">
        <w:rPr>
          <w:lang w:val="en-US"/>
        </w:rPr>
        <w:t>-1</w:t>
      </w:r>
      <w:r w:rsidR="00042EAE" w:rsidRPr="00B35B4C">
        <w:rPr>
          <w:lang w:val="en-US"/>
        </w:rPr>
        <w:t>3.</w:t>
      </w:r>
      <w:r w:rsidR="00767A64">
        <w:rPr>
          <w:lang w:val="en-US"/>
        </w:rPr>
        <w:t>5</w:t>
      </w:r>
      <w:r w:rsidR="008B5A86">
        <w:rPr>
          <w:lang w:val="en-US"/>
        </w:rPr>
        <w:t>0</w:t>
      </w:r>
      <w:r w:rsidRPr="00B35B4C">
        <w:rPr>
          <w:lang w:val="en-US"/>
        </w:rPr>
        <w:tab/>
      </w:r>
      <w:r w:rsidR="008F13F1" w:rsidRPr="00B35B4C">
        <w:rPr>
          <w:bCs/>
          <w:lang w:val="en-US"/>
        </w:rPr>
        <w:t xml:space="preserve">Yulu Wu: </w:t>
      </w:r>
      <w:r w:rsidR="008F13F1" w:rsidRPr="00B35B4C">
        <w:rPr>
          <w:bCs/>
          <w:i/>
          <w:iCs/>
          <w:lang w:val="en-US"/>
        </w:rPr>
        <w:t>Exploring the potential roles of thylakoid potassium channels in cyanobacterial photosynthesis</w:t>
      </w:r>
      <w:r w:rsidR="008F13F1" w:rsidRPr="00B35B4C">
        <w:rPr>
          <w:bCs/>
          <w:lang w:val="en-US"/>
        </w:rPr>
        <w:t xml:space="preserve"> </w:t>
      </w:r>
    </w:p>
    <w:p w14:paraId="1D49E628" w14:textId="0BB8BD57" w:rsidR="008F13F1" w:rsidRPr="00B35B4C" w:rsidRDefault="008F13F1" w:rsidP="00D77FB0">
      <w:pPr>
        <w:ind w:left="1440" w:hanging="1440"/>
        <w:rPr>
          <w:i/>
          <w:lang w:val="en-US"/>
        </w:rPr>
      </w:pPr>
      <w:r>
        <w:rPr>
          <w:lang w:val="en-US"/>
        </w:rPr>
        <w:t>13.</w:t>
      </w:r>
      <w:r w:rsidR="00767A64">
        <w:rPr>
          <w:lang w:val="en-US"/>
        </w:rPr>
        <w:t>5</w:t>
      </w:r>
      <w:r>
        <w:rPr>
          <w:lang w:val="en-US"/>
        </w:rPr>
        <w:t>0-14.</w:t>
      </w:r>
      <w:r w:rsidR="00767A64">
        <w:rPr>
          <w:lang w:val="en-US"/>
        </w:rPr>
        <w:t>10</w:t>
      </w:r>
      <w:r>
        <w:rPr>
          <w:lang w:val="en-US"/>
        </w:rPr>
        <w:tab/>
      </w:r>
      <w:r w:rsidRPr="00B35B4C">
        <w:rPr>
          <w:lang w:val="en-US"/>
        </w:rPr>
        <w:t xml:space="preserve">Elia Marelli: </w:t>
      </w:r>
      <w:r w:rsidRPr="00B35B4C">
        <w:rPr>
          <w:i/>
          <w:iCs/>
          <w:lang w:val="en-US"/>
        </w:rPr>
        <w:t>Sustainable solar-driven biocatalytic platform for continuous n-butanol production</w:t>
      </w:r>
    </w:p>
    <w:p w14:paraId="1A4553B0" w14:textId="77EB93D3" w:rsidR="009302E5" w:rsidRPr="00B35B4C" w:rsidRDefault="009302E5" w:rsidP="00D77FB0">
      <w:pPr>
        <w:rPr>
          <w:lang w:val="en-US"/>
        </w:rPr>
      </w:pPr>
      <w:r w:rsidRPr="00B35B4C">
        <w:rPr>
          <w:lang w:val="en-US"/>
        </w:rPr>
        <w:t>1</w:t>
      </w:r>
      <w:r w:rsidR="003E20B5">
        <w:rPr>
          <w:lang w:val="en-US"/>
        </w:rPr>
        <w:t>4.</w:t>
      </w:r>
      <w:r w:rsidR="00767A64">
        <w:rPr>
          <w:lang w:val="en-US"/>
        </w:rPr>
        <w:t>10</w:t>
      </w:r>
      <w:r w:rsidRPr="00B35B4C">
        <w:rPr>
          <w:lang w:val="en-US"/>
        </w:rPr>
        <w:t>-1</w:t>
      </w:r>
      <w:r w:rsidR="003E20B5">
        <w:rPr>
          <w:lang w:val="en-US"/>
        </w:rPr>
        <w:t>4.</w:t>
      </w:r>
      <w:r w:rsidR="00767A64">
        <w:rPr>
          <w:lang w:val="en-US"/>
        </w:rPr>
        <w:t>3</w:t>
      </w:r>
      <w:r w:rsidR="003E20B5">
        <w:rPr>
          <w:lang w:val="en-US"/>
        </w:rPr>
        <w:t>0</w:t>
      </w:r>
      <w:r w:rsidRPr="00B35B4C">
        <w:rPr>
          <w:lang w:val="en-US"/>
        </w:rPr>
        <w:tab/>
        <w:t>Break</w:t>
      </w:r>
    </w:p>
    <w:p w14:paraId="607FD64C" w14:textId="69600A1F" w:rsidR="00195757" w:rsidRPr="00B35B4C" w:rsidRDefault="00195757" w:rsidP="0015348E">
      <w:pPr>
        <w:rPr>
          <w:b/>
          <w:i/>
          <w:lang w:val="en-US"/>
        </w:rPr>
      </w:pPr>
      <w:r w:rsidRPr="00B35B4C">
        <w:rPr>
          <w:b/>
          <w:i/>
          <w:lang w:val="en-US"/>
        </w:rPr>
        <w:t xml:space="preserve">Session 4. Chair: </w:t>
      </w:r>
      <w:r w:rsidR="00E11104">
        <w:rPr>
          <w:b/>
          <w:i/>
          <w:lang w:val="en-US"/>
        </w:rPr>
        <w:t>Pablo Ortega Martinez</w:t>
      </w:r>
    </w:p>
    <w:p w14:paraId="1BB33601" w14:textId="25F421CE" w:rsidR="00716B10" w:rsidRPr="008B5A86" w:rsidRDefault="003E20B5" w:rsidP="003E20B5">
      <w:pPr>
        <w:spacing w:after="0"/>
        <w:ind w:left="1440" w:hanging="1440"/>
        <w:rPr>
          <w:i/>
          <w:iCs/>
          <w:strike/>
          <w:lang w:val="en-US"/>
        </w:rPr>
      </w:pPr>
      <w:r>
        <w:rPr>
          <w:bCs/>
          <w:lang w:val="en-US"/>
        </w:rPr>
        <w:t>14.</w:t>
      </w:r>
      <w:r w:rsidR="00767A64">
        <w:rPr>
          <w:bCs/>
          <w:lang w:val="en-US"/>
        </w:rPr>
        <w:t>3</w:t>
      </w:r>
      <w:r>
        <w:rPr>
          <w:bCs/>
          <w:lang w:val="en-US"/>
        </w:rPr>
        <w:t>0-14.</w:t>
      </w:r>
      <w:r w:rsidR="00767A64">
        <w:rPr>
          <w:bCs/>
          <w:lang w:val="en-US"/>
        </w:rPr>
        <w:t>5</w:t>
      </w:r>
      <w:r>
        <w:rPr>
          <w:bCs/>
          <w:lang w:val="en-US"/>
        </w:rPr>
        <w:t>0</w:t>
      </w:r>
      <w:r w:rsidR="009302E5" w:rsidRPr="00B35B4C">
        <w:rPr>
          <w:lang w:val="en-US"/>
        </w:rPr>
        <w:tab/>
      </w:r>
      <w:proofErr w:type="spellStart"/>
      <w:r w:rsidR="008B5A86">
        <w:rPr>
          <w:lang w:val="en-US"/>
        </w:rPr>
        <w:t>Radin</w:t>
      </w:r>
      <w:proofErr w:type="spellEnd"/>
      <w:r w:rsidR="008B5A86">
        <w:rPr>
          <w:lang w:val="en-US"/>
        </w:rPr>
        <w:t xml:space="preserve"> </w:t>
      </w:r>
      <w:proofErr w:type="spellStart"/>
      <w:r w:rsidR="008B5A86">
        <w:rPr>
          <w:lang w:val="en-US"/>
        </w:rPr>
        <w:t>Dabbagh</w:t>
      </w:r>
      <w:proofErr w:type="spellEnd"/>
      <w:r w:rsidR="008B5A86">
        <w:rPr>
          <w:lang w:val="en-US"/>
        </w:rPr>
        <w:t xml:space="preserve">: </w:t>
      </w:r>
      <w:r w:rsidR="008B5A86" w:rsidRPr="008B5A86">
        <w:rPr>
          <w:i/>
          <w:iCs/>
          <w:lang w:val="en-US"/>
        </w:rPr>
        <w:t>Understanding the regulatory mechanisms of H₂ photoproduction in cyanobacteria</w:t>
      </w:r>
    </w:p>
    <w:p w14:paraId="7A19ADAF" w14:textId="69EBD2FE" w:rsidR="008B5A86" w:rsidRPr="003E20B5" w:rsidRDefault="003E20B5" w:rsidP="00195757">
      <w:pPr>
        <w:rPr>
          <w:bCs/>
          <w:lang w:val="en-US"/>
        </w:rPr>
      </w:pPr>
      <w:r w:rsidRPr="003E20B5">
        <w:rPr>
          <w:bCs/>
          <w:lang w:val="en-US"/>
        </w:rPr>
        <w:t>14.</w:t>
      </w:r>
      <w:r w:rsidR="00767A64">
        <w:rPr>
          <w:bCs/>
          <w:lang w:val="en-US"/>
        </w:rPr>
        <w:t>5</w:t>
      </w:r>
      <w:r w:rsidRPr="003E20B5">
        <w:rPr>
          <w:bCs/>
          <w:lang w:val="en-US"/>
        </w:rPr>
        <w:t>0-15.</w:t>
      </w:r>
      <w:r w:rsidR="00767A64">
        <w:rPr>
          <w:bCs/>
          <w:lang w:val="en-US"/>
        </w:rPr>
        <w:t>10</w:t>
      </w:r>
      <w:r w:rsidR="009302E5" w:rsidRPr="003E20B5">
        <w:rPr>
          <w:bCs/>
          <w:lang w:val="en-US"/>
        </w:rPr>
        <w:tab/>
      </w:r>
      <w:r w:rsidR="008F13F1" w:rsidRPr="003E20B5">
        <w:rPr>
          <w:bCs/>
          <w:lang w:val="en-US"/>
        </w:rPr>
        <w:t xml:space="preserve">Samuele Perin: </w:t>
      </w:r>
      <w:r w:rsidR="008F13F1" w:rsidRPr="003E20B5">
        <w:rPr>
          <w:bCs/>
          <w:i/>
          <w:iCs/>
          <w:lang w:val="en-US"/>
        </w:rPr>
        <w:t>Alternative electron transport and photosynthesis</w:t>
      </w:r>
      <w:r w:rsidR="009302E5" w:rsidRPr="003E20B5">
        <w:rPr>
          <w:bCs/>
          <w:i/>
          <w:iCs/>
          <w:lang w:val="en-US"/>
        </w:rPr>
        <w:tab/>
      </w:r>
    </w:p>
    <w:p w14:paraId="32491C74" w14:textId="76523541" w:rsidR="008B5A86" w:rsidRPr="003E20B5" w:rsidRDefault="008B5A86" w:rsidP="008F13F1">
      <w:pPr>
        <w:ind w:left="1440" w:hanging="1440"/>
        <w:rPr>
          <w:bCs/>
          <w:i/>
          <w:iCs/>
          <w:lang w:val="en-US"/>
        </w:rPr>
      </w:pPr>
      <w:r w:rsidRPr="003E20B5">
        <w:rPr>
          <w:bCs/>
          <w:lang w:val="en-US"/>
        </w:rPr>
        <w:t>15.</w:t>
      </w:r>
      <w:r w:rsidR="00767A64">
        <w:rPr>
          <w:bCs/>
          <w:lang w:val="en-US"/>
        </w:rPr>
        <w:t>10</w:t>
      </w:r>
      <w:r w:rsidRPr="003E20B5">
        <w:rPr>
          <w:bCs/>
          <w:lang w:val="en-US"/>
        </w:rPr>
        <w:t>-15.</w:t>
      </w:r>
      <w:r w:rsidR="00767A64">
        <w:rPr>
          <w:bCs/>
          <w:lang w:val="en-US"/>
        </w:rPr>
        <w:t>3</w:t>
      </w:r>
      <w:r w:rsidRPr="003E20B5">
        <w:rPr>
          <w:bCs/>
          <w:lang w:val="en-US"/>
        </w:rPr>
        <w:t>0</w:t>
      </w:r>
      <w:r w:rsidR="008F13F1" w:rsidRPr="003E20B5">
        <w:rPr>
          <w:bCs/>
          <w:lang w:val="en-US"/>
        </w:rPr>
        <w:tab/>
        <w:t xml:space="preserve">Fahmida Lia: </w:t>
      </w:r>
      <w:r w:rsidR="008F13F1" w:rsidRPr="003E20B5">
        <w:rPr>
          <w:bCs/>
          <w:i/>
          <w:iCs/>
          <w:lang w:val="en-US"/>
        </w:rPr>
        <w:t>Microalgae-based bioproduction for resource recovery from dairy effluents</w:t>
      </w:r>
    </w:p>
    <w:p w14:paraId="6A16B103" w14:textId="7336836A" w:rsidR="008B5A86" w:rsidRPr="008F13F1" w:rsidRDefault="008B5A86" w:rsidP="008F13F1">
      <w:pPr>
        <w:ind w:left="1440" w:hanging="1440"/>
        <w:rPr>
          <w:i/>
          <w:strike/>
          <w:lang w:val="en-US"/>
        </w:rPr>
      </w:pPr>
      <w:r w:rsidRPr="003E20B5">
        <w:rPr>
          <w:bCs/>
          <w:lang w:val="en-US"/>
        </w:rPr>
        <w:lastRenderedPageBreak/>
        <w:t>15.</w:t>
      </w:r>
      <w:r w:rsidR="00767A64">
        <w:rPr>
          <w:bCs/>
          <w:lang w:val="en-US"/>
        </w:rPr>
        <w:t>3</w:t>
      </w:r>
      <w:r w:rsidR="003E20B5" w:rsidRPr="003E20B5">
        <w:rPr>
          <w:bCs/>
          <w:lang w:val="en-US"/>
        </w:rPr>
        <w:t>0</w:t>
      </w:r>
      <w:r w:rsidRPr="003E20B5">
        <w:rPr>
          <w:bCs/>
          <w:lang w:val="en-US"/>
        </w:rPr>
        <w:t>-1</w:t>
      </w:r>
      <w:r w:rsidR="003E20B5" w:rsidRPr="003E20B5">
        <w:rPr>
          <w:bCs/>
          <w:lang w:val="en-US"/>
        </w:rPr>
        <w:t>5.</w:t>
      </w:r>
      <w:r w:rsidR="00767A64">
        <w:rPr>
          <w:bCs/>
          <w:lang w:val="en-US"/>
        </w:rPr>
        <w:t>5</w:t>
      </w:r>
      <w:r w:rsidR="003E20B5" w:rsidRPr="003E20B5">
        <w:rPr>
          <w:bCs/>
          <w:lang w:val="en-US"/>
        </w:rPr>
        <w:t>0</w:t>
      </w:r>
      <w:r w:rsidRPr="003E20B5">
        <w:rPr>
          <w:bCs/>
          <w:lang w:val="en-US"/>
        </w:rPr>
        <w:t xml:space="preserve"> </w:t>
      </w:r>
      <w:r w:rsidRPr="003E20B5">
        <w:rPr>
          <w:bCs/>
          <w:lang w:val="en-US"/>
        </w:rPr>
        <w:tab/>
      </w:r>
      <w:proofErr w:type="spellStart"/>
      <w:r w:rsidRPr="003E20B5">
        <w:rPr>
          <w:bCs/>
          <w:lang w:val="en-US"/>
        </w:rPr>
        <w:t>Emren</w:t>
      </w:r>
      <w:proofErr w:type="spellEnd"/>
      <w:r w:rsidRPr="003E20B5">
        <w:rPr>
          <w:bCs/>
          <w:lang w:val="en-US"/>
        </w:rPr>
        <w:t xml:space="preserve"> Borhan: </w:t>
      </w:r>
      <w:r w:rsidRPr="003E20B5">
        <w:rPr>
          <w:bCs/>
          <w:i/>
          <w:iCs/>
          <w:lang w:val="en-US"/>
        </w:rPr>
        <w:t xml:space="preserve">Year-Round Pilot-Scale Microalgae Cultivation for Hydroponic </w:t>
      </w:r>
      <w:proofErr w:type="spellStart"/>
      <w:r w:rsidRPr="003E20B5">
        <w:rPr>
          <w:bCs/>
          <w:i/>
          <w:iCs/>
          <w:lang w:val="en-US"/>
        </w:rPr>
        <w:t>Drainwater</w:t>
      </w:r>
      <w:proofErr w:type="spellEnd"/>
      <w:r w:rsidRPr="003E20B5">
        <w:rPr>
          <w:bCs/>
          <w:i/>
          <w:iCs/>
          <w:lang w:val="en-US"/>
        </w:rPr>
        <w:t xml:space="preserve"> Treatment</w:t>
      </w:r>
      <w:r w:rsidRPr="00B35B4C">
        <w:rPr>
          <w:i/>
          <w:iCs/>
          <w:lang w:val="en-US"/>
        </w:rPr>
        <w:t xml:space="preserve"> under Different Operational Strategies</w:t>
      </w:r>
    </w:p>
    <w:p w14:paraId="1424AC77" w14:textId="39D5571F" w:rsidR="009302E5" w:rsidRPr="00B35B4C" w:rsidRDefault="009302E5" w:rsidP="00195757">
      <w:pPr>
        <w:rPr>
          <w:b/>
          <w:lang w:val="en-US"/>
        </w:rPr>
      </w:pPr>
      <w:r w:rsidRPr="00B35B4C">
        <w:rPr>
          <w:b/>
          <w:lang w:val="en-US"/>
        </w:rPr>
        <w:t>Closing of the seminar</w:t>
      </w:r>
    </w:p>
    <w:p w14:paraId="150FEFAD" w14:textId="411D92C9" w:rsidR="00E1048B" w:rsidRPr="00B35B4C" w:rsidRDefault="00E1048B">
      <w:pPr>
        <w:rPr>
          <w:i/>
          <w:lang w:val="en-US"/>
        </w:rPr>
      </w:pPr>
    </w:p>
    <w:sectPr w:rsidR="00E1048B" w:rsidRPr="00B3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05B7"/>
    <w:multiLevelType w:val="hybridMultilevel"/>
    <w:tmpl w:val="E9EA53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005D6"/>
    <w:multiLevelType w:val="hybridMultilevel"/>
    <w:tmpl w:val="93B28E44"/>
    <w:lvl w:ilvl="0" w:tplc="9EC45A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18826">
    <w:abstractNumId w:val="0"/>
  </w:num>
  <w:num w:numId="2" w16cid:durableId="160445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0B"/>
    <w:rsid w:val="00007F6E"/>
    <w:rsid w:val="00023123"/>
    <w:rsid w:val="00042EAE"/>
    <w:rsid w:val="00047768"/>
    <w:rsid w:val="00054BAC"/>
    <w:rsid w:val="00055109"/>
    <w:rsid w:val="0008452C"/>
    <w:rsid w:val="00123E65"/>
    <w:rsid w:val="00124F2A"/>
    <w:rsid w:val="001361C4"/>
    <w:rsid w:val="0015348E"/>
    <w:rsid w:val="001553E0"/>
    <w:rsid w:val="00162CC4"/>
    <w:rsid w:val="00166D1D"/>
    <w:rsid w:val="00195757"/>
    <w:rsid w:val="001B2A48"/>
    <w:rsid w:val="00214380"/>
    <w:rsid w:val="0021475B"/>
    <w:rsid w:val="00232882"/>
    <w:rsid w:val="00285461"/>
    <w:rsid w:val="002921F3"/>
    <w:rsid w:val="002A03C0"/>
    <w:rsid w:val="002C0A32"/>
    <w:rsid w:val="003304E5"/>
    <w:rsid w:val="00333845"/>
    <w:rsid w:val="003835B4"/>
    <w:rsid w:val="003C4D61"/>
    <w:rsid w:val="003E20B5"/>
    <w:rsid w:val="00421642"/>
    <w:rsid w:val="004A0D97"/>
    <w:rsid w:val="004B4CE5"/>
    <w:rsid w:val="004F062D"/>
    <w:rsid w:val="00554C3F"/>
    <w:rsid w:val="0057399B"/>
    <w:rsid w:val="00596E97"/>
    <w:rsid w:val="00606E4F"/>
    <w:rsid w:val="0061386E"/>
    <w:rsid w:val="006279DC"/>
    <w:rsid w:val="00666D19"/>
    <w:rsid w:val="00667C43"/>
    <w:rsid w:val="00671424"/>
    <w:rsid w:val="006C4703"/>
    <w:rsid w:val="006F59C2"/>
    <w:rsid w:val="00705394"/>
    <w:rsid w:val="00716B10"/>
    <w:rsid w:val="007214AD"/>
    <w:rsid w:val="00733AA2"/>
    <w:rsid w:val="0075000E"/>
    <w:rsid w:val="007630BC"/>
    <w:rsid w:val="00767A64"/>
    <w:rsid w:val="00773671"/>
    <w:rsid w:val="007745BB"/>
    <w:rsid w:val="00796F62"/>
    <w:rsid w:val="007F030B"/>
    <w:rsid w:val="007F7CE3"/>
    <w:rsid w:val="008105A5"/>
    <w:rsid w:val="0081099F"/>
    <w:rsid w:val="00846F2D"/>
    <w:rsid w:val="008547CD"/>
    <w:rsid w:val="008B5A86"/>
    <w:rsid w:val="008D2CAC"/>
    <w:rsid w:val="008D67FA"/>
    <w:rsid w:val="008E73A4"/>
    <w:rsid w:val="008F13F1"/>
    <w:rsid w:val="00902A57"/>
    <w:rsid w:val="0091369D"/>
    <w:rsid w:val="009225A6"/>
    <w:rsid w:val="009302E5"/>
    <w:rsid w:val="00933C8A"/>
    <w:rsid w:val="009D721C"/>
    <w:rsid w:val="00A560AF"/>
    <w:rsid w:val="00A75D0D"/>
    <w:rsid w:val="00A9745E"/>
    <w:rsid w:val="00AD0884"/>
    <w:rsid w:val="00AF41DF"/>
    <w:rsid w:val="00B25C0C"/>
    <w:rsid w:val="00B35B4C"/>
    <w:rsid w:val="00B453F0"/>
    <w:rsid w:val="00B90688"/>
    <w:rsid w:val="00B945F0"/>
    <w:rsid w:val="00B96AF1"/>
    <w:rsid w:val="00BD08A0"/>
    <w:rsid w:val="00BF3F23"/>
    <w:rsid w:val="00C04566"/>
    <w:rsid w:val="00C05E96"/>
    <w:rsid w:val="00C23266"/>
    <w:rsid w:val="00C548DF"/>
    <w:rsid w:val="00C64919"/>
    <w:rsid w:val="00C91F96"/>
    <w:rsid w:val="00CB1D61"/>
    <w:rsid w:val="00CB45F8"/>
    <w:rsid w:val="00CC218F"/>
    <w:rsid w:val="00CD5250"/>
    <w:rsid w:val="00CF2F4D"/>
    <w:rsid w:val="00D06966"/>
    <w:rsid w:val="00D1381A"/>
    <w:rsid w:val="00D6330E"/>
    <w:rsid w:val="00D77FB0"/>
    <w:rsid w:val="00D854FA"/>
    <w:rsid w:val="00DC4AC1"/>
    <w:rsid w:val="00DF3F9B"/>
    <w:rsid w:val="00DF47A6"/>
    <w:rsid w:val="00E1048B"/>
    <w:rsid w:val="00E11104"/>
    <w:rsid w:val="00E12108"/>
    <w:rsid w:val="00E13587"/>
    <w:rsid w:val="00E162F5"/>
    <w:rsid w:val="00E259C7"/>
    <w:rsid w:val="00E368B0"/>
    <w:rsid w:val="00E458B0"/>
    <w:rsid w:val="00E70E20"/>
    <w:rsid w:val="00E806C0"/>
    <w:rsid w:val="00E81FB6"/>
    <w:rsid w:val="00F06E30"/>
    <w:rsid w:val="00F168E9"/>
    <w:rsid w:val="00F2443C"/>
    <w:rsid w:val="00FC37CC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AA21"/>
  <w15:chartTrackingRefBased/>
  <w15:docId w15:val="{7803CD39-4AE0-4091-B902-D67305D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4919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34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34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8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Sayma Farabi</dc:creator>
  <cp:keywords/>
  <dc:description/>
  <cp:lastModifiedBy>Leena Neuvonen</cp:lastModifiedBy>
  <cp:revision>2</cp:revision>
  <dcterms:created xsi:type="dcterms:W3CDTF">2026-02-25T08:13:00Z</dcterms:created>
  <dcterms:modified xsi:type="dcterms:W3CDTF">2026-02-25T08:13:00Z</dcterms:modified>
</cp:coreProperties>
</file>